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49" w:rsidRPr="00EC0C49" w:rsidRDefault="00EC0C49" w:rsidP="00EC0C4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EC0C4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</w:t>
      </w:r>
      <w:bookmarkStart w:id="0" w:name="_GoBack"/>
      <w:r w:rsidRPr="00EC0C4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Формирование личности у детей с нарушением интеллекта (умственной отсталостью)</w:t>
      </w:r>
      <w:bookmarkEnd w:id="0"/>
    </w:p>
    <w:p w:rsidR="00EC0C49" w:rsidRDefault="00EC0C4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12EFD" w:rsidRPr="00EC0C49" w:rsidRDefault="00EC0C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C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Pr="00EC0C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Формирование личности ребенка с нарушениями интеллекта</w:t>
      </w:r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также является центральной задачей всего коррекционн</w:t>
      </w:r>
      <w:proofErr w:type="gramStart"/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воспитательного процесса. Исходным положением педагогической работы с детьми изучаемой категории является </w:t>
      </w:r>
      <w:r w:rsidRPr="00EC0C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принцип единства диагностики и коррекции развития.</w:t>
      </w:r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Коррекционно-воспитательный процесс с детьми с нарушениями интеллекта возможен только на основе комплексной диагностики и анализа социальной ситуации развития ребенка. Первоначальным этапом коррекционной работы является психолого-педагогическая помощь специалиста в формировании у родителей адекватных навыков взаимодействия со своим ребенком, где основным условием является установление полного взаимопонимания между взрослыми, призванными воспитывать ребенка</w:t>
      </w:r>
      <w:proofErr w:type="gramStart"/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дальнейшем важным условием развития личностных качеств ребенка является создание реальной ситуации успеха в процессе сотрудничества со взрослыми.</w:t>
      </w:r>
    </w:p>
    <w:p w:rsidR="00EC0C49" w:rsidRPr="00EC0C49" w:rsidRDefault="00EC0C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Основное внимание в коррекционно-воспитательном процессе уделяется формированию у воспитанников </w:t>
      </w:r>
      <w:r w:rsidRPr="00EC0C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навыков правильного поведения, усвоению нравственных норм и формированию личностных качеств.</w:t>
      </w:r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Формирование привычек правильного поведения не может быть выделено в особый вид занятий. Оно происходит повседневно, в процессе проведения режимных моментов и занятий, во всех видах детской деятельности. Нравственные представления в повседневной жизни детьми усваиваются с трудом. Они требуют коррекционной работы. Детей нужно специально знакомить с нравственными и безнравственными поступками, объяснять их смысл, показывать необходимость нравственных поступков, давать им оценку. Еще более сложным оказывается формирование нравственных чувств. Адекватные нравственные чувства у ребенка могут возникнуть лишь на базе адекватных и осмысленных нравственных представлений. </w:t>
      </w:r>
    </w:p>
    <w:p w:rsidR="00EC0C49" w:rsidRPr="00EC0C49" w:rsidRDefault="00EC0C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повседневно упражнять детей в совместной работе. Наряду с организованной взрослым коллективной деятельностью возникает и свободная совместная деятельность детей. Прежде </w:t>
      </w:r>
      <w:proofErr w:type="gramStart"/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</w:t>
      </w:r>
      <w:proofErr w:type="gramEnd"/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появляется в совместной игре. Вхождение детей в коллектив в свободной деятельности тоже проходит под воздействием взрослого. Но здесь воздействие имеет другие функции — взрослый не должен регламентировать сами действия </w:t>
      </w:r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детей, распределение обязанностей, а потом и ролей между ними. Развитие коллективных взаимоотношений способствует формированию у детей с нарушениями интеллекта взаимопомощи и отзывчивости. </w:t>
      </w:r>
    </w:p>
    <w:p w:rsidR="00EC0C49" w:rsidRPr="00EC0C49" w:rsidRDefault="00EC0C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всего надо повседневно анализировать и обобщать опыт самих детей, стараясь не пропускать ни одной ситуации, в которой нравственные нормы соблюдаются или нарушаются</w:t>
      </w:r>
      <w:proofErr w:type="gramStart"/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ельзя забывать о том, что полученные знания, даже те, о которых ребенок может правильно рассказать, нужно специально переносить в реальную жизнь детей, — уделять особое внимание переносу усвоенных на занятиях и в игре нравственных представлений в реальную жизнь самих детей. Другой стороной нравственного воспитания является </w:t>
      </w:r>
      <w:r w:rsidRPr="00EC0C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формирование эмоционально-волевой сферы</w:t>
      </w:r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ребенка. Для того чтобы он мог учиться, трудиться, правильно вести себя в обществе, необходимо воспитывать у него волевые качества: умение действовать целенаправленно, преодолевать посильные трудности. Воспитывать возможность правильно относиться к оценке действий, поведения, результатов их деятельности, адекватно реагировать на успех и неуспех, подводить детей к правильной самооценке. Постепенное наращивание трудностей в занятиях, в самообслуживании, в разных видах деятельности ведет детей к умению преодолевать посильные трудности, формирует у них волевые процессы. Если задачи обучения подобраны правильно, дети под руководством педагогов и воспитателей доводят начатое дело до конца, что способствует появлению у них </w:t>
      </w:r>
      <w:r w:rsidRPr="00EC0C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целенаправленной деятельности</w:t>
      </w:r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EC0C49" w:rsidRPr="00EC0C49" w:rsidRDefault="00EC0C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развитием познавательных мотивов возникают и социальные мотивы, которые регулируют поведение ребенка в обществе. Одной из основных задач нравственного воспитания — </w:t>
      </w:r>
      <w:r w:rsidRPr="00EC0C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воспитание готовности к труду</w:t>
      </w:r>
      <w:r w:rsidRPr="00EC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Трудолюбие, потребность трудиться являются одним из главных свойств личности человека. Любовь к труду предполагает определенный комплекс личностных свойств и качеств, где важное место занимает интерес к порученному делу, добросовестность, ответственность, настойчивость в достижении намеченных целей.</w:t>
      </w:r>
    </w:p>
    <w:p w:rsidR="00EC0C49" w:rsidRPr="00EC0C49" w:rsidRDefault="00EC0C49" w:rsidP="00EC0C49">
      <w:pPr>
        <w:pStyle w:val="a4"/>
        <w:rPr>
          <w:b/>
          <w:lang w:eastAsia="ru-RU"/>
        </w:rPr>
      </w:pPr>
      <w:r w:rsidRPr="00EC0C49">
        <w:rPr>
          <w:b/>
          <w:shd w:val="clear" w:color="auto" w:fill="FFFFFF"/>
          <w:lang w:eastAsia="ru-RU"/>
        </w:rPr>
        <w:t>Список используемой литературы:</w:t>
      </w:r>
    </w:p>
    <w:p w:rsidR="00EC0C49" w:rsidRPr="00EC0C49" w:rsidRDefault="00EC0C49" w:rsidP="00EC0C49">
      <w:pPr>
        <w:pStyle w:val="a4"/>
        <w:rPr>
          <w:lang w:eastAsia="ru-RU"/>
        </w:rPr>
      </w:pPr>
      <w:r w:rsidRPr="00EC0C49">
        <w:rPr>
          <w:lang w:eastAsia="ru-RU"/>
        </w:rPr>
        <w:t xml:space="preserve">Акимова О.И. Формирование социальных компетенций у школьников в условиях реализации ФГОС </w:t>
      </w:r>
      <w:proofErr w:type="gramStart"/>
      <w:r w:rsidRPr="00EC0C49">
        <w:rPr>
          <w:lang w:eastAsia="ru-RU"/>
        </w:rPr>
        <w:t>для</w:t>
      </w:r>
      <w:proofErr w:type="gramEnd"/>
      <w:r w:rsidRPr="00EC0C49">
        <w:rPr>
          <w:lang w:eastAsia="ru-RU"/>
        </w:rPr>
        <w:t xml:space="preserve"> обучающихся с умственной отсталостью (интеллектуальными нарушениями) / Глобальный научный потенциал. Профессиональное образование. № 3 (72) 2017.</w:t>
      </w:r>
    </w:p>
    <w:p w:rsidR="00EC0C49" w:rsidRPr="00EC0C49" w:rsidRDefault="00EC0C49" w:rsidP="00EC0C49">
      <w:pPr>
        <w:pStyle w:val="a4"/>
        <w:rPr>
          <w:lang w:eastAsia="ru-RU"/>
        </w:rPr>
      </w:pPr>
      <w:proofErr w:type="spellStart"/>
      <w:r w:rsidRPr="00EC0C49">
        <w:rPr>
          <w:lang w:eastAsia="ru-RU"/>
        </w:rPr>
        <w:t>Божович</w:t>
      </w:r>
      <w:proofErr w:type="spellEnd"/>
      <w:r w:rsidRPr="00EC0C49">
        <w:rPr>
          <w:lang w:eastAsia="ru-RU"/>
        </w:rPr>
        <w:t xml:space="preserve"> Л.И. «Личность и её формирование в детском возрасте». – М., 1968.</w:t>
      </w:r>
    </w:p>
    <w:p w:rsidR="00EC0C49" w:rsidRDefault="00EC0C49" w:rsidP="00EC0C49">
      <w:pPr>
        <w:pStyle w:val="a4"/>
        <w:rPr>
          <w:lang w:eastAsia="ru-RU"/>
        </w:rPr>
      </w:pPr>
      <w:r w:rsidRPr="00EC0C49">
        <w:rPr>
          <w:lang w:eastAsia="ru-RU"/>
        </w:rPr>
        <w:t>Выготский Л.С. Диагностика развития детства. – М.: Просвещение, 1977</w:t>
      </w:r>
    </w:p>
    <w:p w:rsidR="00EC0C49" w:rsidRPr="00EC0C49" w:rsidRDefault="00EC0C49" w:rsidP="00EC0C49">
      <w:pPr>
        <w:pStyle w:val="a4"/>
        <w:rPr>
          <w:lang w:eastAsia="ru-RU"/>
        </w:rPr>
      </w:pPr>
    </w:p>
    <w:p w:rsidR="00EC0C49" w:rsidRPr="00EC0C49" w:rsidRDefault="00EC0C49" w:rsidP="00EC0C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C0C49">
        <w:rPr>
          <w:rFonts w:ascii="Times New Roman" w:hAnsi="Times New Roman" w:cs="Times New Roman"/>
          <w:sz w:val="28"/>
          <w:szCs w:val="28"/>
        </w:rPr>
        <w:t>Доклад подготовил</w:t>
      </w:r>
      <w:proofErr w:type="gramStart"/>
      <w:r w:rsidRPr="00EC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0C49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49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49">
        <w:rPr>
          <w:rFonts w:ascii="Times New Roman" w:hAnsi="Times New Roman" w:cs="Times New Roman"/>
          <w:sz w:val="28"/>
          <w:szCs w:val="28"/>
        </w:rPr>
        <w:t>Харьков</w:t>
      </w:r>
    </w:p>
    <w:sectPr w:rsidR="00EC0C49" w:rsidRPr="00EC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49"/>
    <w:rsid w:val="00112EFD"/>
    <w:rsid w:val="00D1487E"/>
    <w:rsid w:val="00EC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0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0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cp:lastPrinted>2023-11-23T16:26:00Z</cp:lastPrinted>
  <dcterms:created xsi:type="dcterms:W3CDTF">2023-11-23T16:16:00Z</dcterms:created>
  <dcterms:modified xsi:type="dcterms:W3CDTF">2023-11-23T16:32:00Z</dcterms:modified>
</cp:coreProperties>
</file>